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458785" w14:textId="77777777" w:rsidR="00181B18" w:rsidRPr="004444F8" w:rsidRDefault="00181B18" w:rsidP="00181B18">
      <w:pPr>
        <w:pStyle w:val="Heading1"/>
        <w:rPr>
          <w:rStyle w:val="eop"/>
          <w:rFonts w:cstheme="minorHAnsi"/>
          <w:b/>
          <w:bCs/>
          <w:sz w:val="28"/>
          <w:szCs w:val="28"/>
        </w:rPr>
      </w:pPr>
      <w:r w:rsidRPr="0082065E">
        <w:rPr>
          <w:rStyle w:val="normaltextrun"/>
          <w:rFonts w:cstheme="minorHAnsi"/>
          <w:b/>
          <w:bCs/>
          <w:sz w:val="28"/>
          <w:szCs w:val="28"/>
        </w:rPr>
        <w:t>Transcript</w:t>
      </w:r>
      <w:r w:rsidRPr="0082065E">
        <w:rPr>
          <w:rStyle w:val="eop"/>
          <w:rFonts w:cstheme="minorHAnsi"/>
          <w:sz w:val="28"/>
          <w:szCs w:val="28"/>
        </w:rPr>
        <w:t> </w:t>
      </w:r>
    </w:p>
    <w:p w14:paraId="7A718E20" w14:textId="77777777" w:rsidR="00181B18" w:rsidRDefault="00181B18" w:rsidP="00181B18">
      <w:pPr>
        <w:pStyle w:val="paragraph"/>
        <w:shd w:val="clear" w:color="auto" w:fill="FFFFFF"/>
        <w:spacing w:before="0" w:beforeAutospacing="0" w:after="0" w:afterAutospacing="0"/>
        <w:textAlignment w:val="baseline"/>
        <w:rPr>
          <w:rStyle w:val="normaltextrun"/>
          <w:rFonts w:asciiTheme="minorHAnsi" w:hAnsiTheme="minorHAnsi" w:cstheme="minorHAnsi"/>
        </w:rPr>
      </w:pPr>
    </w:p>
    <w:p w14:paraId="2F6CC5D2" w14:textId="478CAA64" w:rsidR="00181B18" w:rsidRPr="00A97F5C" w:rsidRDefault="00181B18" w:rsidP="00181B18">
      <w:pPr>
        <w:pStyle w:val="paragraph"/>
        <w:shd w:val="clear" w:color="auto" w:fill="FFFFFF"/>
        <w:spacing w:before="0" w:beforeAutospacing="0" w:after="0" w:afterAutospacing="0"/>
        <w:textAlignment w:val="baseline"/>
        <w:rPr>
          <w:rFonts w:asciiTheme="minorHAnsi" w:hAnsiTheme="minorHAnsi" w:cstheme="minorHAnsi"/>
        </w:rPr>
      </w:pPr>
      <w:r w:rsidRPr="00A97F5C">
        <w:rPr>
          <w:rStyle w:val="normaltextrun"/>
          <w:rFonts w:asciiTheme="minorHAnsi" w:eastAsiaTheme="majorEastAsia" w:hAnsiTheme="minorHAnsi" w:cstheme="minorHAnsi"/>
        </w:rPr>
        <w:t>In the middle of th</w:t>
      </w:r>
      <w:r>
        <w:rPr>
          <w:rStyle w:val="normaltextrun"/>
          <w:rFonts w:asciiTheme="minorHAnsi" w:eastAsiaTheme="majorEastAsia" w:hAnsiTheme="minorHAnsi" w:cstheme="minorHAnsi"/>
        </w:rPr>
        <w:t>e</w:t>
      </w:r>
      <w:r w:rsidRPr="00A97F5C">
        <w:rPr>
          <w:rStyle w:val="normaltextrun"/>
          <w:rFonts w:asciiTheme="minorHAnsi" w:eastAsiaTheme="majorEastAsia" w:hAnsiTheme="minorHAnsi" w:cstheme="minorHAnsi"/>
        </w:rPr>
        <w:t xml:space="preserve"> summer’s shocking </w:t>
      </w:r>
      <w:hyperlink r:id="rId4" w:tgtFrame="_blank" w:history="1">
        <w:r w:rsidRPr="00A97F5C">
          <w:rPr>
            <w:rStyle w:val="normaltextrun"/>
            <w:rFonts w:asciiTheme="minorHAnsi" w:eastAsiaTheme="majorEastAsia" w:hAnsiTheme="minorHAnsi" w:cstheme="minorHAnsi"/>
          </w:rPr>
          <w:t>fires</w:t>
        </w:r>
      </w:hyperlink>
      <w:r w:rsidRPr="00A97F5C">
        <w:rPr>
          <w:rStyle w:val="normaltextrun"/>
          <w:rFonts w:asciiTheme="minorHAnsi" w:eastAsiaTheme="majorEastAsia" w:hAnsiTheme="minorHAnsi" w:cstheme="minorHAnsi"/>
        </w:rPr>
        <w:t> and </w:t>
      </w:r>
      <w:hyperlink r:id="rId5" w:tgtFrame="_blank" w:history="1">
        <w:r w:rsidRPr="00A97F5C">
          <w:rPr>
            <w:rStyle w:val="normaltextrun"/>
            <w:rFonts w:asciiTheme="minorHAnsi" w:eastAsiaTheme="majorEastAsia" w:hAnsiTheme="minorHAnsi" w:cstheme="minorHAnsi"/>
          </w:rPr>
          <w:t>floods</w:t>
        </w:r>
      </w:hyperlink>
      <w:r w:rsidRPr="00A97F5C">
        <w:rPr>
          <w:rStyle w:val="normaltextrun"/>
          <w:rFonts w:asciiTheme="minorHAnsi" w:eastAsiaTheme="majorEastAsia" w:hAnsiTheme="minorHAnsi" w:cstheme="minorHAnsi"/>
        </w:rPr>
        <w:t> came the grimmest </w:t>
      </w:r>
      <w:hyperlink r:id="rId6" w:tgtFrame="_blank" w:history="1">
        <w:r w:rsidRPr="00A97F5C">
          <w:rPr>
            <w:rStyle w:val="normaltextrun"/>
            <w:rFonts w:asciiTheme="minorHAnsi" w:eastAsiaTheme="majorEastAsia" w:hAnsiTheme="minorHAnsi" w:cstheme="minorHAnsi"/>
          </w:rPr>
          <w:t>climate science report</w:t>
        </w:r>
      </w:hyperlink>
      <w:r w:rsidRPr="00A97F5C">
        <w:rPr>
          <w:rStyle w:val="normaltextrun"/>
          <w:rFonts w:asciiTheme="minorHAnsi" w:eastAsiaTheme="majorEastAsia" w:hAnsiTheme="minorHAnsi" w:cstheme="minorHAnsi"/>
        </w:rPr>
        <w:t> yet from the UN’s </w:t>
      </w:r>
      <w:hyperlink r:id="rId7" w:tgtFrame="_blank" w:history="1">
        <w:r w:rsidRPr="00A97F5C">
          <w:rPr>
            <w:rStyle w:val="normaltextrun"/>
            <w:rFonts w:asciiTheme="minorHAnsi" w:eastAsiaTheme="majorEastAsia" w:hAnsiTheme="minorHAnsi" w:cstheme="minorHAnsi"/>
          </w:rPr>
          <w:t>Intergovernmental Panel on Climate Change</w:t>
        </w:r>
      </w:hyperlink>
      <w:r w:rsidRPr="00A97F5C">
        <w:rPr>
          <w:rStyle w:val="normaltextrun"/>
          <w:rFonts w:asciiTheme="minorHAnsi" w:eastAsiaTheme="majorEastAsia" w:hAnsiTheme="minorHAnsi" w:cstheme="minorHAnsi"/>
        </w:rPr>
        <w:t>, warning of a </w:t>
      </w:r>
      <w:hyperlink r:id="rId8" w:tgtFrame="_blank" w:history="1">
        <w:r w:rsidRPr="00A97F5C">
          <w:rPr>
            <w:rStyle w:val="normaltextrun"/>
            <w:rFonts w:asciiTheme="minorHAnsi" w:eastAsiaTheme="majorEastAsia" w:hAnsiTheme="minorHAnsi" w:cstheme="minorHAnsi"/>
          </w:rPr>
          <w:t>“code red for humanity”</w:t>
        </w:r>
      </w:hyperlink>
      <w:r w:rsidRPr="00A97F5C">
        <w:rPr>
          <w:rStyle w:val="normaltextrun"/>
          <w:rFonts w:asciiTheme="minorHAnsi" w:eastAsiaTheme="majorEastAsia" w:hAnsiTheme="minorHAnsi" w:cstheme="minorHAnsi"/>
        </w:rPr>
        <w:t> as our use of fossil fuels continues to drive up global temperatures.</w:t>
      </w:r>
      <w:r w:rsidRPr="00A97F5C">
        <w:rPr>
          <w:rStyle w:val="eop"/>
          <w:rFonts w:asciiTheme="minorHAnsi" w:eastAsiaTheme="majorEastAsia" w:hAnsiTheme="minorHAnsi" w:cstheme="minorHAnsi"/>
        </w:rPr>
        <w:t> </w:t>
      </w:r>
    </w:p>
    <w:p w14:paraId="7AEDCE38" w14:textId="77777777" w:rsidR="00181B18" w:rsidRDefault="00181B18" w:rsidP="00181B18">
      <w:pPr>
        <w:pStyle w:val="paragraph"/>
        <w:shd w:val="clear" w:color="auto" w:fill="FFFFFF"/>
        <w:spacing w:before="0" w:beforeAutospacing="0" w:after="0" w:afterAutospacing="0"/>
        <w:textAlignment w:val="baseline"/>
        <w:rPr>
          <w:rStyle w:val="normaltextrun"/>
          <w:rFonts w:asciiTheme="minorHAnsi" w:eastAsiaTheme="majorEastAsia" w:hAnsiTheme="minorHAnsi" w:cstheme="minorHAnsi"/>
        </w:rPr>
      </w:pPr>
    </w:p>
    <w:p w14:paraId="100D3EBF" w14:textId="77777777" w:rsidR="00181B18" w:rsidRDefault="00181B18" w:rsidP="00181B18">
      <w:pPr>
        <w:pStyle w:val="paragraph"/>
        <w:shd w:val="clear" w:color="auto" w:fill="FFFFFF"/>
        <w:spacing w:before="0" w:beforeAutospacing="0" w:after="0" w:afterAutospacing="0"/>
        <w:textAlignment w:val="baseline"/>
        <w:rPr>
          <w:rStyle w:val="eop"/>
          <w:rFonts w:asciiTheme="minorHAnsi" w:eastAsiaTheme="majorEastAsia" w:hAnsiTheme="minorHAnsi" w:cstheme="minorHAnsi"/>
        </w:rPr>
      </w:pPr>
      <w:r w:rsidRPr="00A97F5C">
        <w:rPr>
          <w:rStyle w:val="normaltextrun"/>
          <w:rFonts w:asciiTheme="minorHAnsi" w:eastAsiaTheme="majorEastAsia" w:hAnsiTheme="minorHAnsi" w:cstheme="minorHAnsi"/>
        </w:rPr>
        <w:t>To keep below the threshold of 1.5 degrees °C of warming – the goal of the </w:t>
      </w:r>
      <w:hyperlink r:id="rId9" w:tgtFrame="_blank" w:history="1">
        <w:r w:rsidRPr="00A97F5C">
          <w:rPr>
            <w:rStyle w:val="normaltextrun"/>
            <w:rFonts w:asciiTheme="minorHAnsi" w:eastAsiaTheme="majorEastAsia" w:hAnsiTheme="minorHAnsi" w:cstheme="minorHAnsi"/>
          </w:rPr>
          <w:t>Paris climate agreement</w:t>
        </w:r>
      </w:hyperlink>
      <w:r w:rsidRPr="00A97F5C">
        <w:rPr>
          <w:rStyle w:val="normaltextrun"/>
          <w:rFonts w:asciiTheme="minorHAnsi" w:eastAsiaTheme="majorEastAsia" w:hAnsiTheme="minorHAnsi" w:cstheme="minorHAnsi"/>
        </w:rPr>
        <w:t> – immediate reductions in carbon emissions are needed. One of the sectors doing the most damage is international shipping, the emissions of which are almost equivalent to those of an industrial country like </w:t>
      </w:r>
      <w:hyperlink r:id="rId10" w:tgtFrame="_blank" w:history="1">
        <w:r w:rsidRPr="00A97F5C">
          <w:rPr>
            <w:rStyle w:val="normaltextrun"/>
            <w:rFonts w:asciiTheme="minorHAnsi" w:eastAsiaTheme="majorEastAsia" w:hAnsiTheme="minorHAnsi" w:cstheme="minorHAnsi"/>
          </w:rPr>
          <w:t>Germany</w:t>
        </w:r>
      </w:hyperlink>
      <w:r w:rsidRPr="00A97F5C">
        <w:rPr>
          <w:rStyle w:val="normaltextrun"/>
          <w:rFonts w:asciiTheme="minorHAnsi" w:eastAsiaTheme="majorEastAsia" w:hAnsiTheme="minorHAnsi" w:cstheme="minorHAnsi"/>
        </w:rPr>
        <w:t>. The </w:t>
      </w:r>
      <w:hyperlink r:id="rId11" w:tgtFrame="_blank" w:history="1">
        <w:r w:rsidRPr="00A97F5C">
          <w:rPr>
            <w:rStyle w:val="normaltextrun"/>
            <w:rFonts w:asciiTheme="minorHAnsi" w:eastAsiaTheme="majorEastAsia" w:hAnsiTheme="minorHAnsi" w:cstheme="minorHAnsi"/>
          </w:rPr>
          <w:t>International Maritime Organisation</w:t>
        </w:r>
      </w:hyperlink>
      <w:r w:rsidRPr="00A97F5C">
        <w:rPr>
          <w:rStyle w:val="normaltextrun"/>
          <w:rFonts w:asciiTheme="minorHAnsi" w:eastAsiaTheme="majorEastAsia" w:hAnsiTheme="minorHAnsi" w:cstheme="minorHAnsi"/>
        </w:rPr>
        <w:t> (IMO), the UN shipping regulator, has put issues surrounding shipping and climate change high on its </w:t>
      </w:r>
      <w:hyperlink r:id="rId12" w:tgtFrame="_blank" w:history="1">
        <w:r w:rsidRPr="00A97F5C">
          <w:rPr>
            <w:rStyle w:val="normaltextrun"/>
            <w:rFonts w:asciiTheme="minorHAnsi" w:eastAsiaTheme="majorEastAsia" w:hAnsiTheme="minorHAnsi" w:cstheme="minorHAnsi"/>
          </w:rPr>
          <w:t>agenda</w:t>
        </w:r>
      </w:hyperlink>
      <w:r w:rsidRPr="00A97F5C">
        <w:rPr>
          <w:rStyle w:val="normaltextrun"/>
          <w:rFonts w:asciiTheme="minorHAnsi" w:eastAsiaTheme="majorEastAsia" w:hAnsiTheme="minorHAnsi" w:cstheme="minorHAnsi"/>
        </w:rPr>
        <w:t>.</w:t>
      </w:r>
      <w:r w:rsidRPr="00A97F5C">
        <w:rPr>
          <w:rStyle w:val="eop"/>
          <w:rFonts w:asciiTheme="minorHAnsi" w:eastAsiaTheme="majorEastAsia" w:hAnsiTheme="minorHAnsi" w:cstheme="minorHAnsi"/>
        </w:rPr>
        <w:t> </w:t>
      </w:r>
    </w:p>
    <w:p w14:paraId="672CD75D" w14:textId="77777777" w:rsidR="00181B18" w:rsidRPr="00A97F5C" w:rsidRDefault="00181B18" w:rsidP="00181B18">
      <w:pPr>
        <w:pStyle w:val="paragraph"/>
        <w:shd w:val="clear" w:color="auto" w:fill="FFFFFF"/>
        <w:spacing w:before="0" w:beforeAutospacing="0" w:after="0" w:afterAutospacing="0"/>
        <w:textAlignment w:val="baseline"/>
        <w:rPr>
          <w:rFonts w:asciiTheme="minorHAnsi" w:hAnsiTheme="minorHAnsi" w:cstheme="minorHAnsi"/>
        </w:rPr>
      </w:pPr>
    </w:p>
    <w:p w14:paraId="3E4EEA8B" w14:textId="77777777" w:rsidR="00181B18" w:rsidRDefault="00181B18" w:rsidP="00181B18">
      <w:pPr>
        <w:pStyle w:val="paragraph"/>
        <w:shd w:val="clear" w:color="auto" w:fill="FFFFFF"/>
        <w:spacing w:before="0" w:beforeAutospacing="0" w:after="0" w:afterAutospacing="0"/>
        <w:textAlignment w:val="baseline"/>
        <w:rPr>
          <w:rStyle w:val="eop"/>
          <w:rFonts w:asciiTheme="minorHAnsi" w:eastAsiaTheme="majorEastAsia" w:hAnsiTheme="minorHAnsi" w:cstheme="minorHAnsi"/>
        </w:rPr>
      </w:pPr>
      <w:hyperlink r:id="rId13" w:tgtFrame="_blank" w:history="1">
        <w:r w:rsidRPr="00A97F5C">
          <w:rPr>
            <w:rStyle w:val="normaltextrun"/>
            <w:rFonts w:asciiTheme="minorHAnsi" w:eastAsiaTheme="majorEastAsia" w:hAnsiTheme="minorHAnsi" w:cstheme="minorHAnsi"/>
          </w:rPr>
          <w:t>Shipping emissions</w:t>
        </w:r>
      </w:hyperlink>
      <w:r w:rsidRPr="00A97F5C">
        <w:rPr>
          <w:rStyle w:val="normaltextrun"/>
          <w:rFonts w:asciiTheme="minorHAnsi" w:eastAsiaTheme="majorEastAsia" w:hAnsiTheme="minorHAnsi" w:cstheme="minorHAnsi"/>
        </w:rPr>
        <w:t> can be calculated using four principal factors: the weight of products transported, the distance they’re sent, the amount of fuel it takes to move one tonne of products one kilometre, and the amount of carbon released by making and using that fuel – known as the fuel’s carbon-intensity.</w:t>
      </w:r>
      <w:r w:rsidRPr="00A97F5C">
        <w:rPr>
          <w:rStyle w:val="eop"/>
          <w:rFonts w:asciiTheme="minorHAnsi" w:eastAsiaTheme="majorEastAsia" w:hAnsiTheme="minorHAnsi" w:cstheme="minorHAnsi"/>
        </w:rPr>
        <w:t> </w:t>
      </w:r>
    </w:p>
    <w:p w14:paraId="7488B594" w14:textId="77777777" w:rsidR="00181B18" w:rsidRPr="00A97F5C" w:rsidRDefault="00181B18" w:rsidP="00181B18">
      <w:pPr>
        <w:pStyle w:val="paragraph"/>
        <w:shd w:val="clear" w:color="auto" w:fill="FFFFFF"/>
        <w:spacing w:before="0" w:beforeAutospacing="0" w:after="0" w:afterAutospacing="0"/>
        <w:textAlignment w:val="baseline"/>
        <w:rPr>
          <w:rFonts w:asciiTheme="minorHAnsi" w:hAnsiTheme="minorHAnsi" w:cstheme="minorHAnsi"/>
        </w:rPr>
      </w:pPr>
    </w:p>
    <w:p w14:paraId="3BAADBDD" w14:textId="77777777" w:rsidR="00181B18" w:rsidRDefault="00181B18" w:rsidP="00181B18">
      <w:pPr>
        <w:pStyle w:val="paragraph"/>
        <w:shd w:val="clear" w:color="auto" w:fill="FFFFFF"/>
        <w:spacing w:before="0" w:beforeAutospacing="0" w:after="0" w:afterAutospacing="0"/>
        <w:textAlignment w:val="baseline"/>
        <w:rPr>
          <w:rStyle w:val="eop"/>
          <w:rFonts w:asciiTheme="minorHAnsi" w:eastAsiaTheme="majorEastAsia" w:hAnsiTheme="minorHAnsi" w:cstheme="minorHAnsi"/>
        </w:rPr>
      </w:pPr>
      <w:r w:rsidRPr="00A97F5C">
        <w:rPr>
          <w:rStyle w:val="normaltextrun"/>
          <w:rFonts w:asciiTheme="minorHAnsi" w:eastAsiaTheme="majorEastAsia" w:hAnsiTheme="minorHAnsi" w:cstheme="minorHAnsi"/>
        </w:rPr>
        <w:t>The overwhelming focus of political attention is mainly on that last point – which fuel is used, and how carbon intensive it is. But it will be beyond 2030 before low-carbon fuels, like </w:t>
      </w:r>
      <w:hyperlink r:id="rId14" w:tgtFrame="_blank" w:history="1">
        <w:r w:rsidRPr="00A97F5C">
          <w:rPr>
            <w:rStyle w:val="normaltextrun"/>
            <w:rFonts w:asciiTheme="minorHAnsi" w:eastAsiaTheme="majorEastAsia" w:hAnsiTheme="minorHAnsi" w:cstheme="minorHAnsi"/>
          </w:rPr>
          <w:t>hydrogen or ammonia</w:t>
        </w:r>
      </w:hyperlink>
      <w:r w:rsidRPr="00A97F5C">
        <w:rPr>
          <w:rStyle w:val="normaltextrun"/>
          <w:rFonts w:asciiTheme="minorHAnsi" w:eastAsiaTheme="majorEastAsia" w:hAnsiTheme="minorHAnsi" w:cstheme="minorHAnsi"/>
        </w:rPr>
        <w:t>, grow past a single-digit percentage of all shipping fuel used. This is a problem: if we are to meet the Paris Climate Agreement goals, emissions need to see dramatic reductions in the short term.</w:t>
      </w:r>
      <w:r w:rsidRPr="00A97F5C">
        <w:rPr>
          <w:rStyle w:val="eop"/>
          <w:rFonts w:asciiTheme="minorHAnsi" w:eastAsiaTheme="majorEastAsia" w:hAnsiTheme="minorHAnsi" w:cstheme="minorHAnsi"/>
        </w:rPr>
        <w:t> </w:t>
      </w:r>
    </w:p>
    <w:p w14:paraId="24C172BF" w14:textId="77777777" w:rsidR="00181B18" w:rsidRPr="00A97F5C" w:rsidRDefault="00181B18" w:rsidP="00181B18">
      <w:pPr>
        <w:pStyle w:val="paragraph"/>
        <w:shd w:val="clear" w:color="auto" w:fill="FFFFFF"/>
        <w:spacing w:before="0" w:beforeAutospacing="0" w:after="0" w:afterAutospacing="0"/>
        <w:textAlignment w:val="baseline"/>
        <w:rPr>
          <w:rFonts w:asciiTheme="minorHAnsi" w:hAnsiTheme="minorHAnsi" w:cstheme="minorHAnsi"/>
        </w:rPr>
      </w:pPr>
    </w:p>
    <w:p w14:paraId="2C5BCB7A" w14:textId="77777777" w:rsidR="00181B18" w:rsidRPr="00A97F5C" w:rsidRDefault="00181B18" w:rsidP="00181B18">
      <w:pPr>
        <w:pStyle w:val="paragraph"/>
        <w:shd w:val="clear" w:color="auto" w:fill="FFFFFF"/>
        <w:spacing w:before="0" w:beforeAutospacing="0" w:after="0" w:afterAutospacing="0"/>
        <w:textAlignment w:val="baseline"/>
        <w:rPr>
          <w:rFonts w:asciiTheme="minorHAnsi" w:hAnsiTheme="minorHAnsi" w:cstheme="minorHAnsi"/>
        </w:rPr>
      </w:pPr>
      <w:r w:rsidRPr="00A97F5C">
        <w:rPr>
          <w:rStyle w:val="normaltextrun"/>
          <w:rFonts w:asciiTheme="minorHAnsi" w:eastAsiaTheme="majorEastAsia" w:hAnsiTheme="minorHAnsi" w:cstheme="minorHAnsi"/>
        </w:rPr>
        <w:t>That means we need to think about the wide range of other ways to cut shipping emissions in the coming decade. Here are</w:t>
      </w:r>
      <w:r w:rsidRPr="00181B18">
        <w:rPr>
          <w:rStyle w:val="normaltextrun"/>
          <w:rFonts w:asciiTheme="minorHAnsi" w:eastAsiaTheme="majorEastAsia" w:hAnsiTheme="minorHAnsi" w:cstheme="minorHAnsi"/>
        </w:rPr>
        <w:t xml:space="preserve"> 6 </w:t>
      </w:r>
      <w:r w:rsidRPr="00A97F5C">
        <w:rPr>
          <w:rStyle w:val="normaltextrun"/>
          <w:rFonts w:asciiTheme="minorHAnsi" w:eastAsiaTheme="majorEastAsia" w:hAnsiTheme="minorHAnsi" w:cstheme="minorHAnsi"/>
        </w:rPr>
        <w:t>areas to look at:</w:t>
      </w:r>
      <w:r w:rsidRPr="00A97F5C">
        <w:rPr>
          <w:rStyle w:val="eop"/>
          <w:rFonts w:asciiTheme="minorHAnsi" w:eastAsiaTheme="majorEastAsia" w:hAnsiTheme="minorHAnsi" w:cstheme="minorHAnsi"/>
        </w:rPr>
        <w:t> </w:t>
      </w:r>
    </w:p>
    <w:p w14:paraId="5899C2BD" w14:textId="77777777" w:rsidR="00181B18" w:rsidRPr="00A97F5C" w:rsidRDefault="00181B18" w:rsidP="00181B18">
      <w:pPr>
        <w:pStyle w:val="Heading2"/>
      </w:pPr>
      <w:r w:rsidRPr="00A97F5C">
        <w:rPr>
          <w:rStyle w:val="normaltextrun"/>
          <w:rFonts w:asciiTheme="minorHAnsi" w:hAnsiTheme="minorHAnsi" w:cstheme="minorHAnsi"/>
          <w:b/>
          <w:bCs/>
          <w:color w:val="383838"/>
        </w:rPr>
        <w:t>1. Reduce the amount of fuel needed for shipping by transporting less stuff</w:t>
      </w:r>
    </w:p>
    <w:p w14:paraId="1DD0A813" w14:textId="77777777" w:rsidR="00181B18" w:rsidRPr="00A97F5C" w:rsidRDefault="00181B18" w:rsidP="00181B18">
      <w:pPr>
        <w:pStyle w:val="paragraph"/>
        <w:shd w:val="clear" w:color="auto" w:fill="FFFFFF"/>
        <w:spacing w:before="0" w:beforeAutospacing="0" w:after="0" w:afterAutospacing="0"/>
        <w:textAlignment w:val="baseline"/>
        <w:rPr>
          <w:rFonts w:asciiTheme="minorHAnsi" w:hAnsiTheme="minorHAnsi" w:cstheme="minorHAnsi"/>
        </w:rPr>
      </w:pPr>
      <w:r w:rsidRPr="00A97F5C">
        <w:rPr>
          <w:rStyle w:val="normaltextrun"/>
          <w:rFonts w:asciiTheme="minorHAnsi" w:eastAsiaTheme="majorEastAsia" w:hAnsiTheme="minorHAnsi" w:cstheme="minorHAnsi"/>
          <w:color w:val="383838"/>
        </w:rPr>
        <w:t>In a world of finite resources, we need to think critically about consuming less – for example, whether we need to import containers of </w:t>
      </w:r>
      <w:hyperlink r:id="rId15" w:tgtFrame="_blank" w:history="1">
        <w:r w:rsidRPr="00A97F5C">
          <w:rPr>
            <w:rStyle w:val="normaltextrun"/>
            <w:rFonts w:asciiTheme="minorHAnsi" w:eastAsiaTheme="majorEastAsia" w:hAnsiTheme="minorHAnsi" w:cstheme="minorHAnsi"/>
            <w:color w:val="383838"/>
          </w:rPr>
          <w:t>garden gnomes</w:t>
        </w:r>
      </w:hyperlink>
      <w:r w:rsidRPr="00A97F5C">
        <w:rPr>
          <w:rStyle w:val="normaltextrun"/>
          <w:rFonts w:asciiTheme="minorHAnsi" w:eastAsiaTheme="majorEastAsia" w:hAnsiTheme="minorHAnsi" w:cstheme="minorHAnsi"/>
          <w:color w:val="383838"/>
        </w:rPr>
        <w:t> from China to the UK, or whether high street clothes retailers should continue to prioritise </w:t>
      </w:r>
      <w:hyperlink r:id="rId16" w:tgtFrame="_blank" w:history="1">
        <w:r w:rsidRPr="00A97F5C">
          <w:rPr>
            <w:rStyle w:val="normaltextrun"/>
            <w:rFonts w:asciiTheme="minorHAnsi" w:eastAsiaTheme="majorEastAsia" w:hAnsiTheme="minorHAnsi" w:cstheme="minorHAnsi"/>
            <w:color w:val="383838"/>
          </w:rPr>
          <w:t>fast fashion models</w:t>
        </w:r>
      </w:hyperlink>
      <w:r w:rsidRPr="00A97F5C">
        <w:rPr>
          <w:rStyle w:val="normaltextrun"/>
          <w:rFonts w:asciiTheme="minorHAnsi" w:eastAsiaTheme="majorEastAsia" w:hAnsiTheme="minorHAnsi" w:cstheme="minorHAnsi"/>
          <w:color w:val="383838"/>
        </w:rPr>
        <w:t> where clothes are shipped halfway around the world yet only designed to last for several uses.</w:t>
      </w:r>
      <w:r w:rsidRPr="00A97F5C">
        <w:rPr>
          <w:rStyle w:val="eop"/>
          <w:rFonts w:asciiTheme="minorHAnsi" w:eastAsiaTheme="majorEastAsia" w:hAnsiTheme="minorHAnsi" w:cstheme="minorHAnsi"/>
          <w:color w:val="383838"/>
        </w:rPr>
        <w:t> </w:t>
      </w:r>
    </w:p>
    <w:p w14:paraId="68CCAB74" w14:textId="77777777" w:rsidR="00181B18" w:rsidRPr="00181B18" w:rsidRDefault="00181B18" w:rsidP="00181B18">
      <w:pPr>
        <w:pStyle w:val="Heading2"/>
      </w:pPr>
      <w:r w:rsidRPr="00181B18">
        <w:rPr>
          <w:rStyle w:val="normaltextrun"/>
        </w:rPr>
        <w:t>2. Transport less stuff over shorter distances</w:t>
      </w:r>
    </w:p>
    <w:p w14:paraId="0EDA7715" w14:textId="77777777" w:rsidR="00181B18" w:rsidRPr="00A97F5C" w:rsidRDefault="00181B18" w:rsidP="00181B18">
      <w:pPr>
        <w:pStyle w:val="paragraph"/>
        <w:shd w:val="clear" w:color="auto" w:fill="FFFFFF"/>
        <w:spacing w:before="0" w:beforeAutospacing="0" w:after="0" w:afterAutospacing="0"/>
        <w:textAlignment w:val="baseline"/>
        <w:rPr>
          <w:rFonts w:asciiTheme="minorHAnsi" w:hAnsiTheme="minorHAnsi" w:cstheme="minorHAnsi"/>
        </w:rPr>
      </w:pPr>
      <w:r w:rsidRPr="00A97F5C">
        <w:rPr>
          <w:rStyle w:val="normaltextrun"/>
          <w:rFonts w:asciiTheme="minorHAnsi" w:eastAsiaTheme="majorEastAsia" w:hAnsiTheme="minorHAnsi" w:cstheme="minorHAnsi"/>
          <w:color w:val="383838"/>
        </w:rPr>
        <w:t>It’s possible that long distance transport might become less necessary in the future, as the rise of </w:t>
      </w:r>
      <w:hyperlink r:id="rId17" w:tgtFrame="_blank" w:history="1">
        <w:r w:rsidRPr="00A97F5C">
          <w:rPr>
            <w:rStyle w:val="normaltextrun"/>
            <w:rFonts w:asciiTheme="minorHAnsi" w:eastAsiaTheme="majorEastAsia" w:hAnsiTheme="minorHAnsi" w:cstheme="minorHAnsi"/>
            <w:color w:val="383838"/>
          </w:rPr>
          <w:t>3D printing</w:t>
        </w:r>
      </w:hyperlink>
      <w:r w:rsidRPr="00A97F5C">
        <w:rPr>
          <w:rStyle w:val="normaltextrun"/>
          <w:rFonts w:asciiTheme="minorHAnsi" w:eastAsiaTheme="majorEastAsia" w:hAnsiTheme="minorHAnsi" w:cstheme="minorHAnsi"/>
          <w:color w:val="383838"/>
        </w:rPr>
        <w:t xml:space="preserve"> could see goods printed locally and on demand. The new generation of shipping fuels could also be produced nearer to where they’re needed, so they only </w:t>
      </w:r>
      <w:proofErr w:type="gramStart"/>
      <w:r w:rsidRPr="00A97F5C">
        <w:rPr>
          <w:rStyle w:val="normaltextrun"/>
          <w:rFonts w:asciiTheme="minorHAnsi" w:eastAsiaTheme="majorEastAsia" w:hAnsiTheme="minorHAnsi" w:cstheme="minorHAnsi"/>
          <w:color w:val="383838"/>
        </w:rPr>
        <w:t>have to</w:t>
      </w:r>
      <w:proofErr w:type="gramEnd"/>
      <w:r w:rsidRPr="00A97F5C">
        <w:rPr>
          <w:rStyle w:val="normaltextrun"/>
          <w:rFonts w:asciiTheme="minorHAnsi" w:eastAsiaTheme="majorEastAsia" w:hAnsiTheme="minorHAnsi" w:cstheme="minorHAnsi"/>
          <w:color w:val="383838"/>
        </w:rPr>
        <w:t xml:space="preserve"> be transported by ship over hundreds, rather than thousands of miles.</w:t>
      </w:r>
      <w:r w:rsidRPr="00A97F5C">
        <w:rPr>
          <w:rStyle w:val="eop"/>
          <w:rFonts w:asciiTheme="minorHAnsi" w:eastAsiaTheme="majorEastAsia" w:hAnsiTheme="minorHAnsi" w:cstheme="minorHAnsi"/>
          <w:color w:val="383838"/>
        </w:rPr>
        <w:t> </w:t>
      </w:r>
    </w:p>
    <w:p w14:paraId="6E17105B" w14:textId="77777777" w:rsidR="00181B18" w:rsidRPr="00A97F5C" w:rsidRDefault="00181B18" w:rsidP="00181B18">
      <w:pPr>
        <w:pStyle w:val="Heading2"/>
      </w:pPr>
      <w:r w:rsidRPr="00A97F5C">
        <w:rPr>
          <w:rStyle w:val="normaltextrun"/>
          <w:rFonts w:asciiTheme="minorHAnsi" w:hAnsiTheme="minorHAnsi" w:cstheme="minorHAnsi"/>
          <w:b/>
          <w:bCs/>
          <w:color w:val="383838"/>
        </w:rPr>
        <w:t xml:space="preserve">3. </w:t>
      </w:r>
      <w:r>
        <w:rPr>
          <w:rStyle w:val="normaltextrun"/>
          <w:rFonts w:asciiTheme="minorHAnsi" w:hAnsiTheme="minorHAnsi" w:cstheme="minorHAnsi"/>
          <w:b/>
          <w:bCs/>
          <w:color w:val="383838"/>
        </w:rPr>
        <w:t xml:space="preserve">Transport less stuff </w:t>
      </w:r>
      <w:r w:rsidRPr="00A97F5C">
        <w:rPr>
          <w:rStyle w:val="normaltextrun"/>
          <w:rFonts w:asciiTheme="minorHAnsi" w:hAnsiTheme="minorHAnsi" w:cstheme="minorHAnsi"/>
          <w:b/>
          <w:bCs/>
          <w:color w:val="383838"/>
        </w:rPr>
        <w:t>over shorter distances at slower speeds</w:t>
      </w:r>
    </w:p>
    <w:p w14:paraId="05DB67F3" w14:textId="77777777" w:rsidR="00181B18" w:rsidRPr="00A97F5C" w:rsidRDefault="00181B18" w:rsidP="00181B18">
      <w:pPr>
        <w:pStyle w:val="paragraph"/>
        <w:shd w:val="clear" w:color="auto" w:fill="FFFFFF"/>
        <w:spacing w:before="0" w:beforeAutospacing="0" w:after="0" w:afterAutospacing="0"/>
        <w:textAlignment w:val="baseline"/>
        <w:rPr>
          <w:rFonts w:asciiTheme="minorHAnsi" w:hAnsiTheme="minorHAnsi" w:cstheme="minorHAnsi"/>
        </w:rPr>
      </w:pPr>
      <w:r w:rsidRPr="00A97F5C">
        <w:rPr>
          <w:rStyle w:val="normaltextrun"/>
          <w:rFonts w:asciiTheme="minorHAnsi" w:eastAsiaTheme="majorEastAsia" w:hAnsiTheme="minorHAnsi" w:cstheme="minorHAnsi"/>
          <w:color w:val="383838"/>
        </w:rPr>
        <w:t>The faster ships move, the more energy they need. The bottom line is that going slower is one of the most effective and immediate ways to cut ships’ fuel use. This can happen naturally due to </w:t>
      </w:r>
      <w:hyperlink r:id="rId18" w:tgtFrame="_blank" w:history="1">
        <w:r w:rsidRPr="00A97F5C">
          <w:rPr>
            <w:rStyle w:val="normaltextrun"/>
            <w:rFonts w:asciiTheme="minorHAnsi" w:eastAsiaTheme="majorEastAsia" w:hAnsiTheme="minorHAnsi" w:cstheme="minorHAnsi"/>
            <w:color w:val="383838"/>
          </w:rPr>
          <w:t>high fuel prices</w:t>
        </w:r>
      </w:hyperlink>
      <w:r w:rsidRPr="00A97F5C">
        <w:rPr>
          <w:rStyle w:val="normaltextrun"/>
          <w:rFonts w:asciiTheme="minorHAnsi" w:eastAsiaTheme="majorEastAsia" w:hAnsiTheme="minorHAnsi" w:cstheme="minorHAnsi"/>
          <w:color w:val="383838"/>
        </w:rPr>
        <w:t>, but locking in these benefits needs action from the IMO, such as regulation on ship speed limits.</w:t>
      </w:r>
      <w:r w:rsidRPr="00A97F5C">
        <w:rPr>
          <w:rStyle w:val="eop"/>
          <w:rFonts w:asciiTheme="minorHAnsi" w:eastAsiaTheme="majorEastAsia" w:hAnsiTheme="minorHAnsi" w:cstheme="minorHAnsi"/>
          <w:color w:val="383838"/>
        </w:rPr>
        <w:t> </w:t>
      </w:r>
    </w:p>
    <w:p w14:paraId="4D2F968A" w14:textId="77777777" w:rsidR="00181B18" w:rsidRPr="00A97F5C" w:rsidRDefault="00181B18" w:rsidP="00181B18">
      <w:pPr>
        <w:pStyle w:val="Heading2"/>
      </w:pPr>
      <w:r w:rsidRPr="00A97F5C">
        <w:rPr>
          <w:rStyle w:val="normaltextrun"/>
          <w:rFonts w:asciiTheme="minorHAnsi" w:hAnsiTheme="minorHAnsi" w:cstheme="minorHAnsi"/>
          <w:b/>
          <w:bCs/>
          <w:color w:val="383838"/>
        </w:rPr>
        <w:t>4. Retrofit ships.</w:t>
      </w:r>
      <w:r w:rsidRPr="00A97F5C">
        <w:rPr>
          <w:rStyle w:val="eop"/>
          <w:rFonts w:asciiTheme="minorHAnsi" w:hAnsiTheme="minorHAnsi" w:cstheme="minorHAnsi"/>
          <w:color w:val="383838"/>
        </w:rPr>
        <w:t> </w:t>
      </w:r>
    </w:p>
    <w:p w14:paraId="35AF0DFD" w14:textId="77777777" w:rsidR="00181B18" w:rsidRPr="00A97F5C" w:rsidRDefault="00181B18" w:rsidP="00181B18">
      <w:pPr>
        <w:pStyle w:val="paragraph"/>
        <w:shd w:val="clear" w:color="auto" w:fill="FFFFFF"/>
        <w:spacing w:before="0" w:beforeAutospacing="0" w:after="0" w:afterAutospacing="0"/>
        <w:textAlignment w:val="baseline"/>
        <w:rPr>
          <w:rFonts w:asciiTheme="minorHAnsi" w:hAnsiTheme="minorHAnsi" w:cstheme="minorHAnsi"/>
        </w:rPr>
      </w:pPr>
      <w:r w:rsidRPr="00A97F5C">
        <w:rPr>
          <w:rStyle w:val="normaltextrun"/>
          <w:rFonts w:asciiTheme="minorHAnsi" w:eastAsiaTheme="majorEastAsia" w:hAnsiTheme="minorHAnsi" w:cstheme="minorHAnsi"/>
          <w:color w:val="383838"/>
        </w:rPr>
        <w:t>There are multiple ways to retrofit ships so they use less fuel, like adding</w:t>
      </w:r>
      <w:r>
        <w:rPr>
          <w:rStyle w:val="normaltextrun"/>
          <w:rFonts w:asciiTheme="minorHAnsi" w:eastAsiaTheme="majorEastAsia" w:hAnsiTheme="minorHAnsi" w:cstheme="minorHAnsi"/>
          <w:color w:val="383838"/>
        </w:rPr>
        <w:t xml:space="preserve"> </w:t>
      </w:r>
      <w:r w:rsidRPr="00A97F5C">
        <w:rPr>
          <w:rStyle w:val="normaltextrun"/>
          <w:rFonts w:asciiTheme="minorHAnsi" w:eastAsiaTheme="majorEastAsia" w:hAnsiTheme="minorHAnsi" w:cstheme="minorHAnsi"/>
          <w:color w:val="383838"/>
        </w:rPr>
        <w:t>protruding </w:t>
      </w:r>
      <w:hyperlink r:id="rId19" w:tgtFrame="_blank" w:history="1">
        <w:r w:rsidRPr="00A97F5C">
          <w:rPr>
            <w:rStyle w:val="normaltextrun"/>
            <w:rFonts w:asciiTheme="minorHAnsi" w:eastAsiaTheme="majorEastAsia" w:hAnsiTheme="minorHAnsi" w:cstheme="minorHAnsi"/>
            <w:color w:val="383838"/>
          </w:rPr>
          <w:t>“bulbous bows”</w:t>
        </w:r>
      </w:hyperlink>
      <w:r w:rsidRPr="00A97F5C">
        <w:rPr>
          <w:rStyle w:val="normaltextrun"/>
          <w:rFonts w:asciiTheme="minorHAnsi" w:eastAsiaTheme="majorEastAsia" w:hAnsiTheme="minorHAnsi" w:cstheme="minorHAnsi"/>
          <w:color w:val="383838"/>
        </w:rPr>
        <w:t> to reduce resistance from waves and upgrading ship </w:t>
      </w:r>
      <w:hyperlink r:id="rId20" w:tgtFrame="_blank" w:history="1">
        <w:r w:rsidRPr="00A97F5C">
          <w:rPr>
            <w:rStyle w:val="normaltextrun"/>
            <w:rFonts w:asciiTheme="minorHAnsi" w:eastAsiaTheme="majorEastAsia" w:hAnsiTheme="minorHAnsi" w:cstheme="minorHAnsi"/>
            <w:color w:val="383838"/>
          </w:rPr>
          <w:t>propellers and hulls</w:t>
        </w:r>
      </w:hyperlink>
      <w:r w:rsidRPr="00A97F5C">
        <w:rPr>
          <w:rStyle w:val="normaltextrun"/>
          <w:rFonts w:asciiTheme="minorHAnsi" w:eastAsiaTheme="majorEastAsia" w:hAnsiTheme="minorHAnsi" w:cstheme="minorHAnsi"/>
          <w:color w:val="383838"/>
        </w:rPr>
        <w:t> to improve fuel efficiency.</w:t>
      </w:r>
      <w:r w:rsidRPr="00A97F5C">
        <w:rPr>
          <w:rStyle w:val="eop"/>
          <w:rFonts w:asciiTheme="minorHAnsi" w:eastAsiaTheme="majorEastAsia" w:hAnsiTheme="minorHAnsi" w:cstheme="minorHAnsi"/>
          <w:color w:val="383838"/>
        </w:rPr>
        <w:t> </w:t>
      </w:r>
    </w:p>
    <w:p w14:paraId="17B8854B" w14:textId="77777777" w:rsidR="00181B18" w:rsidRPr="00A97F5C" w:rsidRDefault="00181B18" w:rsidP="00181B18">
      <w:pPr>
        <w:pStyle w:val="Heading2"/>
      </w:pPr>
      <w:r w:rsidRPr="00A97F5C">
        <w:rPr>
          <w:rStyle w:val="normaltextrun"/>
          <w:rFonts w:asciiTheme="minorHAnsi" w:hAnsiTheme="minorHAnsi" w:cstheme="minorHAnsi"/>
          <w:b/>
          <w:bCs/>
          <w:color w:val="383838"/>
        </w:rPr>
        <w:lastRenderedPageBreak/>
        <w:t>5. Make use of the wind…</w:t>
      </w:r>
      <w:r w:rsidRPr="00A97F5C">
        <w:rPr>
          <w:rStyle w:val="eop"/>
          <w:rFonts w:asciiTheme="minorHAnsi" w:hAnsiTheme="minorHAnsi" w:cstheme="minorHAnsi"/>
          <w:color w:val="383838"/>
        </w:rPr>
        <w:t> </w:t>
      </w:r>
    </w:p>
    <w:p w14:paraId="1CDE54AE" w14:textId="77777777" w:rsidR="00181B18" w:rsidRPr="00A97F5C" w:rsidRDefault="00181B18" w:rsidP="00181B18">
      <w:pPr>
        <w:pStyle w:val="paragraph"/>
        <w:shd w:val="clear" w:color="auto" w:fill="FFFFFF"/>
        <w:spacing w:before="0" w:beforeAutospacing="0" w:after="0" w:afterAutospacing="0"/>
        <w:textAlignment w:val="baseline"/>
        <w:rPr>
          <w:rFonts w:asciiTheme="minorHAnsi" w:hAnsiTheme="minorHAnsi" w:cstheme="minorHAnsi"/>
        </w:rPr>
      </w:pPr>
      <w:r w:rsidRPr="00A97F5C">
        <w:rPr>
          <w:rStyle w:val="normaltextrun"/>
          <w:rFonts w:asciiTheme="minorHAnsi" w:eastAsiaTheme="majorEastAsia" w:hAnsiTheme="minorHAnsi" w:cstheme="minorHAnsi"/>
          <w:color w:val="383838"/>
        </w:rPr>
        <w:t>Spinning cylinders called </w:t>
      </w:r>
      <w:proofErr w:type="spellStart"/>
      <w:r w:rsidRPr="00A97F5C">
        <w:rPr>
          <w:rFonts w:eastAsiaTheme="majorEastAsia"/>
        </w:rPr>
        <w:fldChar w:fldCharType="begin"/>
      </w:r>
      <w:r w:rsidRPr="00A97F5C">
        <w:rPr>
          <w:rFonts w:asciiTheme="minorHAnsi" w:hAnsiTheme="minorHAnsi" w:cstheme="minorHAnsi"/>
        </w:rPr>
        <w:instrText>HYPERLINK "https://vtas-fes.com/wp-content/uploads/2019/08/Flettner-Rotors-Factsheet_VTAS-2019.pdf" \t "_blank"</w:instrText>
      </w:r>
      <w:r w:rsidRPr="00A97F5C">
        <w:rPr>
          <w:rFonts w:eastAsiaTheme="majorEastAsia"/>
        </w:rPr>
        <w:fldChar w:fldCharType="separate"/>
      </w:r>
      <w:r w:rsidRPr="00A97F5C">
        <w:rPr>
          <w:rStyle w:val="normaltextrun"/>
          <w:rFonts w:asciiTheme="minorHAnsi" w:eastAsiaTheme="majorEastAsia" w:hAnsiTheme="minorHAnsi" w:cstheme="minorHAnsi"/>
          <w:color w:val="000000"/>
          <w:shd w:val="clear" w:color="auto" w:fill="E1E3E6"/>
        </w:rPr>
        <w:t>Flettner</w:t>
      </w:r>
      <w:proofErr w:type="spellEnd"/>
      <w:r w:rsidRPr="00A97F5C">
        <w:rPr>
          <w:rStyle w:val="normaltextrun"/>
          <w:rFonts w:asciiTheme="minorHAnsi" w:eastAsiaTheme="majorEastAsia" w:hAnsiTheme="minorHAnsi" w:cstheme="minorHAnsi"/>
          <w:color w:val="000000"/>
          <w:shd w:val="clear" w:color="auto" w:fill="E1E3E6"/>
        </w:rPr>
        <w:t> rotors</w:t>
      </w:r>
      <w:r w:rsidRPr="00A97F5C">
        <w:rPr>
          <w:rStyle w:val="normaltextrun"/>
          <w:rFonts w:asciiTheme="minorHAnsi" w:eastAsiaTheme="majorEastAsia" w:hAnsiTheme="minorHAnsi" w:cstheme="minorHAnsi"/>
          <w:color w:val="000000"/>
          <w:shd w:val="clear" w:color="auto" w:fill="E1E3E6"/>
        </w:rPr>
        <w:fldChar w:fldCharType="end"/>
      </w:r>
      <w:r w:rsidRPr="00A97F5C">
        <w:rPr>
          <w:rStyle w:val="normaltextrun"/>
          <w:rFonts w:asciiTheme="minorHAnsi" w:eastAsiaTheme="majorEastAsia" w:hAnsiTheme="minorHAnsi" w:cstheme="minorHAnsi"/>
          <w:color w:val="383838"/>
        </w:rPr>
        <w:t> and huge </w:t>
      </w:r>
      <w:hyperlink r:id="rId21" w:tgtFrame="_blank" w:history="1">
        <w:r w:rsidRPr="00A97F5C">
          <w:rPr>
            <w:rStyle w:val="normaltextrun"/>
            <w:rFonts w:asciiTheme="minorHAnsi" w:eastAsiaTheme="majorEastAsia" w:hAnsiTheme="minorHAnsi" w:cstheme="minorHAnsi"/>
            <w:color w:val="383838"/>
          </w:rPr>
          <w:t>kite sails</w:t>
        </w:r>
      </w:hyperlink>
      <w:r w:rsidRPr="00A97F5C">
        <w:rPr>
          <w:rStyle w:val="normaltextrun"/>
          <w:rFonts w:asciiTheme="minorHAnsi" w:eastAsiaTheme="majorEastAsia" w:hAnsiTheme="minorHAnsi" w:cstheme="minorHAnsi"/>
          <w:color w:val="383838"/>
        </w:rPr>
        <w:t> are just two technologies that harness the power of the </w:t>
      </w:r>
      <w:hyperlink r:id="rId22" w:tgtFrame="_blank" w:history="1">
        <w:r w:rsidRPr="00A97F5C">
          <w:rPr>
            <w:rStyle w:val="normaltextrun"/>
            <w:rFonts w:asciiTheme="minorHAnsi" w:eastAsiaTheme="majorEastAsia" w:hAnsiTheme="minorHAnsi" w:cstheme="minorHAnsi"/>
            <w:color w:val="383838"/>
          </w:rPr>
          <w:t>wind</w:t>
        </w:r>
      </w:hyperlink>
      <w:r w:rsidRPr="00A97F5C">
        <w:rPr>
          <w:rStyle w:val="normaltextrun"/>
          <w:rFonts w:asciiTheme="minorHAnsi" w:eastAsiaTheme="majorEastAsia" w:hAnsiTheme="minorHAnsi" w:cstheme="minorHAnsi"/>
          <w:color w:val="383838"/>
        </w:rPr>
        <w:t> to help propel vessels. This can cut fuel consumption by </w:t>
      </w:r>
      <w:hyperlink r:id="rId23" w:tgtFrame="_blank" w:history="1">
        <w:r w:rsidRPr="00A97F5C">
          <w:rPr>
            <w:rStyle w:val="normaltextrun"/>
            <w:rFonts w:asciiTheme="minorHAnsi" w:eastAsiaTheme="majorEastAsia" w:hAnsiTheme="minorHAnsi" w:cstheme="minorHAnsi"/>
            <w:color w:val="383838"/>
          </w:rPr>
          <w:t>10%</w:t>
        </w:r>
      </w:hyperlink>
      <w:r w:rsidRPr="00A97F5C">
        <w:rPr>
          <w:rStyle w:val="normaltextrun"/>
          <w:rFonts w:asciiTheme="minorHAnsi" w:eastAsiaTheme="majorEastAsia" w:hAnsiTheme="minorHAnsi" w:cstheme="minorHAnsi"/>
          <w:color w:val="383838"/>
        </w:rPr>
        <w:t>. Coupling this with computer programs that model wind speed and direction allows ships to </w:t>
      </w:r>
      <w:hyperlink r:id="rId24" w:tgtFrame="_blank" w:history="1">
        <w:r w:rsidRPr="00A97F5C">
          <w:rPr>
            <w:rStyle w:val="normaltextrun"/>
            <w:rFonts w:asciiTheme="minorHAnsi" w:eastAsiaTheme="majorEastAsia" w:hAnsiTheme="minorHAnsi" w:cstheme="minorHAnsi"/>
            <w:color w:val="383838"/>
          </w:rPr>
          <w:t>optimise</w:t>
        </w:r>
      </w:hyperlink>
      <w:r w:rsidRPr="00A97F5C">
        <w:rPr>
          <w:rStyle w:val="normaltextrun"/>
          <w:rFonts w:asciiTheme="minorHAnsi" w:eastAsiaTheme="majorEastAsia" w:hAnsiTheme="minorHAnsi" w:cstheme="minorHAnsi"/>
          <w:color w:val="383838"/>
        </w:rPr>
        <w:t> their routes, saving ships a further 10% of fuel.</w:t>
      </w:r>
      <w:r w:rsidRPr="00A97F5C">
        <w:rPr>
          <w:rStyle w:val="eop"/>
          <w:rFonts w:asciiTheme="minorHAnsi" w:eastAsiaTheme="majorEastAsia" w:hAnsiTheme="minorHAnsi" w:cstheme="minorHAnsi"/>
          <w:color w:val="383838"/>
        </w:rPr>
        <w:t> </w:t>
      </w:r>
    </w:p>
    <w:p w14:paraId="1863672A" w14:textId="77777777" w:rsidR="00181B18" w:rsidRPr="00A97F5C" w:rsidRDefault="00181B18" w:rsidP="00181B18">
      <w:pPr>
        <w:pStyle w:val="Heading2"/>
      </w:pPr>
      <w:r w:rsidRPr="00A97F5C">
        <w:rPr>
          <w:rStyle w:val="normaltextrun"/>
          <w:rFonts w:asciiTheme="minorHAnsi" w:hAnsiTheme="minorHAnsi" w:cstheme="minorHAnsi"/>
          <w:b/>
          <w:bCs/>
          <w:color w:val="383838"/>
        </w:rPr>
        <w:t xml:space="preserve">6. </w:t>
      </w:r>
      <w:r>
        <w:rPr>
          <w:rStyle w:val="normaltextrun"/>
          <w:rFonts w:asciiTheme="minorHAnsi" w:hAnsiTheme="minorHAnsi" w:cstheme="minorHAnsi"/>
          <w:b/>
          <w:bCs/>
          <w:color w:val="383838"/>
        </w:rPr>
        <w:t>Make use of ‘</w:t>
      </w:r>
      <w:r w:rsidRPr="00A97F5C">
        <w:rPr>
          <w:rStyle w:val="normaltextrun"/>
          <w:rFonts w:asciiTheme="minorHAnsi" w:hAnsiTheme="minorHAnsi" w:cstheme="minorHAnsi"/>
          <w:b/>
          <w:bCs/>
          <w:color w:val="383838"/>
        </w:rPr>
        <w:t>shore-power</w:t>
      </w:r>
      <w:r>
        <w:rPr>
          <w:rStyle w:val="normaltextrun"/>
          <w:rFonts w:asciiTheme="minorHAnsi" w:hAnsiTheme="minorHAnsi" w:cstheme="minorHAnsi"/>
          <w:b/>
          <w:bCs/>
          <w:color w:val="383838"/>
        </w:rPr>
        <w:t>’</w:t>
      </w:r>
      <w:r w:rsidRPr="00A97F5C">
        <w:rPr>
          <w:rStyle w:val="normaltextrun"/>
          <w:rFonts w:asciiTheme="minorHAnsi" w:hAnsiTheme="minorHAnsi" w:cstheme="minorHAnsi"/>
          <w:b/>
          <w:bCs/>
          <w:color w:val="383838"/>
        </w:rPr>
        <w:t>.</w:t>
      </w:r>
      <w:r w:rsidRPr="00A97F5C">
        <w:rPr>
          <w:rStyle w:val="eop"/>
          <w:rFonts w:asciiTheme="minorHAnsi" w:hAnsiTheme="minorHAnsi" w:cstheme="minorHAnsi"/>
          <w:color w:val="383838"/>
        </w:rPr>
        <w:t> </w:t>
      </w:r>
    </w:p>
    <w:p w14:paraId="38796277" w14:textId="77777777" w:rsidR="00181B18" w:rsidRDefault="00181B18" w:rsidP="00181B18">
      <w:pPr>
        <w:pStyle w:val="paragraph"/>
        <w:shd w:val="clear" w:color="auto" w:fill="FFFFFF"/>
        <w:spacing w:before="0" w:beforeAutospacing="0" w:after="0" w:afterAutospacing="0"/>
        <w:textAlignment w:val="baseline"/>
        <w:rPr>
          <w:rFonts w:asciiTheme="minorHAnsi" w:hAnsiTheme="minorHAnsi" w:cstheme="minorHAnsi"/>
        </w:rPr>
      </w:pPr>
      <w:r w:rsidRPr="00A97F5C">
        <w:rPr>
          <w:rStyle w:val="normaltextrun"/>
          <w:rFonts w:asciiTheme="minorHAnsi" w:eastAsiaTheme="majorEastAsia" w:hAnsiTheme="minorHAnsi" w:cstheme="minorHAnsi"/>
          <w:color w:val="383838"/>
        </w:rPr>
        <w:t>Ships can use less fuel when in port by switching off their engines and connecting to local electricity grids instead. This technique, which also reduces air pollution in coastal cities, is called </w:t>
      </w:r>
      <w:hyperlink r:id="rId25" w:tgtFrame="_blank" w:history="1">
        <w:r w:rsidRPr="00A97F5C">
          <w:rPr>
            <w:rStyle w:val="normaltextrun"/>
            <w:rFonts w:asciiTheme="minorHAnsi" w:eastAsiaTheme="majorEastAsia" w:hAnsiTheme="minorHAnsi" w:cstheme="minorHAnsi"/>
            <w:color w:val="383838"/>
          </w:rPr>
          <w:t>“shore-power”</w:t>
        </w:r>
      </w:hyperlink>
      <w:r w:rsidRPr="00A97F5C">
        <w:rPr>
          <w:rStyle w:val="normaltextrun"/>
          <w:rFonts w:asciiTheme="minorHAnsi" w:eastAsiaTheme="majorEastAsia" w:hAnsiTheme="minorHAnsi" w:cstheme="minorHAnsi"/>
          <w:color w:val="383838"/>
        </w:rPr>
        <w:t>. Norway, the USA and China lead in implementing shore-power thanks to government support, but it’s less common in the UK – solutions to this are set out in this Tyndall Manchester </w:t>
      </w:r>
      <w:hyperlink r:id="rId26" w:tgtFrame="_blank" w:history="1">
        <w:r w:rsidRPr="00A97F5C">
          <w:rPr>
            <w:rStyle w:val="normaltextrun"/>
            <w:rFonts w:asciiTheme="minorHAnsi" w:eastAsiaTheme="majorEastAsia" w:hAnsiTheme="minorHAnsi" w:cstheme="minorHAnsi"/>
            <w:color w:val="383838"/>
          </w:rPr>
          <w:t>research</w:t>
        </w:r>
      </w:hyperlink>
      <w:r w:rsidRPr="00A97F5C">
        <w:rPr>
          <w:rStyle w:val="normaltextrun"/>
          <w:rFonts w:asciiTheme="minorHAnsi" w:eastAsiaTheme="majorEastAsia" w:hAnsiTheme="minorHAnsi" w:cstheme="minorHAnsi"/>
          <w:color w:val="383838"/>
        </w:rPr>
        <w:t> paper</w:t>
      </w:r>
      <w:r>
        <w:rPr>
          <w:rStyle w:val="normaltextrun"/>
          <w:rFonts w:asciiTheme="minorHAnsi" w:eastAsiaTheme="majorEastAsia" w:hAnsiTheme="minorHAnsi" w:cstheme="minorHAnsi"/>
          <w:color w:val="383838"/>
        </w:rPr>
        <w:t xml:space="preserve">: </w:t>
      </w:r>
      <w:r w:rsidRPr="00A97F5C">
        <w:rPr>
          <w:rFonts w:asciiTheme="minorHAnsi" w:hAnsiTheme="minorHAnsi" w:cstheme="minorHAnsi"/>
        </w:rPr>
        <w:t xml:space="preserve">Bullock, S. (2020) </w:t>
      </w:r>
      <w:r w:rsidRPr="00A97F5C">
        <w:rPr>
          <w:rFonts w:asciiTheme="minorHAnsi" w:hAnsiTheme="minorHAnsi" w:cstheme="minorHAnsi"/>
          <w:i/>
          <w:iCs/>
        </w:rPr>
        <w:t>Barriers and solutions for UK shore-power</w:t>
      </w:r>
      <w:r w:rsidRPr="00A97F5C">
        <w:rPr>
          <w:rFonts w:asciiTheme="minorHAnsi" w:hAnsiTheme="minorHAnsi" w:cstheme="minorHAnsi"/>
        </w:rPr>
        <w:t xml:space="preserve">. </w:t>
      </w:r>
    </w:p>
    <w:p w14:paraId="7E4E2492" w14:textId="77777777" w:rsidR="00181B18" w:rsidRDefault="00181B18" w:rsidP="00181B18">
      <w:pPr>
        <w:pStyle w:val="paragraph"/>
        <w:shd w:val="clear" w:color="auto" w:fill="FFFFFF"/>
        <w:spacing w:before="0" w:beforeAutospacing="0" w:after="0" w:afterAutospacing="0"/>
        <w:textAlignment w:val="baseline"/>
        <w:rPr>
          <w:rFonts w:asciiTheme="minorHAnsi" w:hAnsiTheme="minorHAnsi" w:cstheme="minorHAnsi"/>
        </w:rPr>
      </w:pPr>
    </w:p>
    <w:p w14:paraId="23C34F84" w14:textId="6E5192E9" w:rsidR="00181B18" w:rsidRDefault="00181B18" w:rsidP="00181B18">
      <w:pPr>
        <w:pStyle w:val="paragraph"/>
        <w:shd w:val="clear" w:color="auto" w:fill="FFFFFF"/>
        <w:spacing w:before="0" w:beforeAutospacing="0" w:after="0" w:afterAutospacing="0"/>
        <w:textAlignment w:val="baseline"/>
        <w:rPr>
          <w:rFonts w:asciiTheme="minorHAnsi" w:hAnsiTheme="minorHAnsi" w:cstheme="minorHAnsi"/>
        </w:rPr>
      </w:pPr>
      <w:r>
        <w:rPr>
          <w:rFonts w:asciiTheme="minorHAnsi" w:hAnsiTheme="minorHAnsi" w:cstheme="minorHAnsi"/>
        </w:rPr>
        <w:t>Text a</w:t>
      </w:r>
      <w:r>
        <w:rPr>
          <w:rFonts w:asciiTheme="minorHAnsi" w:hAnsiTheme="minorHAnsi" w:cstheme="minorHAnsi"/>
        </w:rPr>
        <w:t xml:space="preserve">vailable here: </w:t>
      </w:r>
      <w:hyperlink r:id="rId27" w:history="1">
        <w:r w:rsidRPr="00EA3ACE">
          <w:rPr>
            <w:rStyle w:val="Hyperlink"/>
            <w:rFonts w:asciiTheme="minorHAnsi" w:hAnsiTheme="minorHAnsi" w:cstheme="minorHAnsi"/>
          </w:rPr>
          <w:t>https://theconversation.com/ten-ways-to-cut-shippings-contribution-to-climate-change-from-a-researcher-167997</w:t>
        </w:r>
      </w:hyperlink>
      <w:r w:rsidRPr="00C5402B">
        <w:rPr>
          <w:rStyle w:val="eop"/>
          <w:rFonts w:asciiTheme="minorHAnsi" w:eastAsiaTheme="majorEastAsia" w:hAnsiTheme="minorHAnsi" w:cstheme="minorHAnsi"/>
          <w:color w:val="383838"/>
        </w:rPr>
        <w:t> </w:t>
      </w:r>
    </w:p>
    <w:p w14:paraId="16CE3E17" w14:textId="77777777" w:rsidR="00181B18" w:rsidRPr="009A4ABF" w:rsidRDefault="00181B18" w:rsidP="00181B18">
      <w:r w:rsidRPr="00C5402B">
        <w:t>Tyndall Manchester </w:t>
      </w:r>
      <w:hyperlink r:id="rId28" w:history="1">
        <w:r w:rsidRPr="00C5402B">
          <w:rPr>
            <w:rStyle w:val="Hyperlink"/>
          </w:rPr>
          <w:t>research</w:t>
        </w:r>
      </w:hyperlink>
      <w:r w:rsidRPr="00C5402B">
        <w:t> paper</w:t>
      </w:r>
      <w:r>
        <w:t xml:space="preserve"> from the </w:t>
      </w:r>
      <w:r w:rsidRPr="00A97F5C">
        <w:rPr>
          <w:rFonts w:cstheme="minorHAnsi"/>
        </w:rPr>
        <w:t>Tyndall Centre for Climate Change Research, University of Manchester.</w:t>
      </w:r>
    </w:p>
    <w:p w14:paraId="0130C89C" w14:textId="77777777" w:rsidR="00181B18" w:rsidRPr="007A0EB5" w:rsidRDefault="00181B18" w:rsidP="00181B18">
      <w:pPr>
        <w:rPr>
          <w:color w:val="FF0000"/>
        </w:rPr>
      </w:pPr>
    </w:p>
    <w:p w14:paraId="2EF6E79A" w14:textId="77777777" w:rsidR="00F711F8" w:rsidRDefault="00000000"/>
    <w:sectPr w:rsidR="00F711F8" w:rsidSect="008D7770">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1B18"/>
    <w:rsid w:val="00181B18"/>
    <w:rsid w:val="008207C9"/>
    <w:rsid w:val="008D77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4E8D0007"/>
  <w15:chartTrackingRefBased/>
  <w15:docId w15:val="{6BB5EEAF-A470-A648-B26F-80DC722EC1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1B18"/>
  </w:style>
  <w:style w:type="paragraph" w:styleId="Heading1">
    <w:name w:val="heading 1"/>
    <w:basedOn w:val="Normal"/>
    <w:next w:val="Normal"/>
    <w:link w:val="Heading1Char"/>
    <w:uiPriority w:val="9"/>
    <w:qFormat/>
    <w:rsid w:val="00181B18"/>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81B18"/>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81B18"/>
    <w:rPr>
      <w:color w:val="0563C1" w:themeColor="hyperlink"/>
      <w:u w:val="single"/>
    </w:rPr>
  </w:style>
  <w:style w:type="paragraph" w:customStyle="1" w:styleId="paragraph">
    <w:name w:val="paragraph"/>
    <w:basedOn w:val="Normal"/>
    <w:rsid w:val="00181B18"/>
    <w:pPr>
      <w:spacing w:before="100" w:beforeAutospacing="1" w:after="100" w:afterAutospacing="1"/>
    </w:pPr>
    <w:rPr>
      <w:rFonts w:ascii="Times New Roman" w:eastAsia="Times New Roman" w:hAnsi="Times New Roman" w:cs="Times New Roman"/>
      <w:lang w:eastAsia="en-GB"/>
    </w:rPr>
  </w:style>
  <w:style w:type="character" w:customStyle="1" w:styleId="normaltextrun">
    <w:name w:val="normaltextrun"/>
    <w:basedOn w:val="DefaultParagraphFont"/>
    <w:rsid w:val="00181B18"/>
  </w:style>
  <w:style w:type="character" w:customStyle="1" w:styleId="eop">
    <w:name w:val="eop"/>
    <w:basedOn w:val="DefaultParagraphFont"/>
    <w:rsid w:val="00181B18"/>
  </w:style>
  <w:style w:type="character" w:customStyle="1" w:styleId="Heading1Char">
    <w:name w:val="Heading 1 Char"/>
    <w:basedOn w:val="DefaultParagraphFont"/>
    <w:link w:val="Heading1"/>
    <w:uiPriority w:val="9"/>
    <w:rsid w:val="00181B18"/>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181B18"/>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econversation.com/apocalyptic-films-have-lulled-us-into-a-false-sense-of-security-about-climate-change-165837" TargetMode="External"/><Relationship Id="rId13" Type="http://schemas.openxmlformats.org/officeDocument/2006/relationships/hyperlink" Target="http://blog.policy.manchester.ac.uk/posts/2020/06/can-shipping-emissions-be-kept-in-check-in-a-post-covid-future/" TargetMode="External"/><Relationship Id="rId18" Type="http://schemas.openxmlformats.org/officeDocument/2006/relationships/hyperlink" Target="https://www.jstor.org/stable/2581518" TargetMode="External"/><Relationship Id="rId26" Type="http://schemas.openxmlformats.org/officeDocument/2006/relationships/hyperlink" Target="https://mailchi.mp/britishports/tyndall-report" TargetMode="External"/><Relationship Id="rId3" Type="http://schemas.openxmlformats.org/officeDocument/2006/relationships/webSettings" Target="webSettings.xml"/><Relationship Id="rId21" Type="http://schemas.openxmlformats.org/officeDocument/2006/relationships/hyperlink" Target="https://vtas-fes.com/wp-content/uploads/2019/08/Kites-Factsheet_VTAS-2019.pdf" TargetMode="External"/><Relationship Id="rId7" Type="http://schemas.openxmlformats.org/officeDocument/2006/relationships/hyperlink" Target="https://www.ipcc.ch/" TargetMode="External"/><Relationship Id="rId12" Type="http://schemas.openxmlformats.org/officeDocument/2006/relationships/hyperlink" Target="https://www.imo.org/en/MediaCentre/MeetingSummaries/Pages/default.aspx" TargetMode="External"/><Relationship Id="rId17" Type="http://schemas.openxmlformats.org/officeDocument/2006/relationships/hyperlink" Target="https://www.tandfonline.com/doi/full/10.1080/01441647.2017.1370036" TargetMode="External"/><Relationship Id="rId25" Type="http://schemas.openxmlformats.org/officeDocument/2006/relationships/hyperlink" Target="https://www.researchgate.net/publication/350438980_Policy_and_politics_in_energy_transitions_A_case_study_on_shore_power_in_Oslo" TargetMode="External"/><Relationship Id="rId2" Type="http://schemas.openxmlformats.org/officeDocument/2006/relationships/settings" Target="settings.xml"/><Relationship Id="rId16" Type="http://schemas.openxmlformats.org/officeDocument/2006/relationships/hyperlink" Target="https://theconversation.com/fast-fashion-lies-will-they-really-change-their-ways-in-a-climate-crisis-121033" TargetMode="External"/><Relationship Id="rId20" Type="http://schemas.openxmlformats.org/officeDocument/2006/relationships/hyperlink" Target="https://primeserv.man-es.com/marine-engines-and-systems/propeller-aftship/retrofit-modernization/propeller-upgrade" TargetMode="External"/><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www.ipcc.ch/assessment-report/ar6/" TargetMode="External"/><Relationship Id="rId11" Type="http://schemas.openxmlformats.org/officeDocument/2006/relationships/hyperlink" Target="https://www.imo.org/" TargetMode="External"/><Relationship Id="rId24" Type="http://schemas.openxmlformats.org/officeDocument/2006/relationships/hyperlink" Target="https://www.sciencedirect.com/science/article/pii/S2352146516300515" TargetMode="External"/><Relationship Id="rId5" Type="http://schemas.openxmlformats.org/officeDocument/2006/relationships/hyperlink" Target="https://www.theguardian.com/environment/2021/aug/23/climate-crisis-made-deadly-german-floods-up-to-nine-times-more-likely" TargetMode="External"/><Relationship Id="rId15" Type="http://schemas.openxmlformats.org/officeDocument/2006/relationships/hyperlink" Target="https://www.bbc.co.uk/news/uk-england-gloucestershire-56748561" TargetMode="External"/><Relationship Id="rId23" Type="http://schemas.openxmlformats.org/officeDocument/2006/relationships/hyperlink" Target="https://www.energylivenews.com/2017/03/14/wind-could-help-shipping-tankers-cut-fuel-by-10/" TargetMode="External"/><Relationship Id="rId28" Type="http://schemas.openxmlformats.org/officeDocument/2006/relationships/hyperlink" Target="https://mailchi.mp/britishports/tyndall-report" TargetMode="External"/><Relationship Id="rId10" Type="http://schemas.openxmlformats.org/officeDocument/2006/relationships/hyperlink" Target="https://www.cleanenergywire.org/factsheets/germanys-maritime-freight-emissions" TargetMode="External"/><Relationship Id="rId19" Type="http://schemas.openxmlformats.org/officeDocument/2006/relationships/hyperlink" Target="https://www.marineinsight.com/naval-architecture/why-do-ships-have-bulbous-bow/" TargetMode="External"/><Relationship Id="rId4" Type="http://schemas.openxmlformats.org/officeDocument/2006/relationships/hyperlink" Target="https://www.fire.ca.gov/incidents/2021/" TargetMode="External"/><Relationship Id="rId9" Type="http://schemas.openxmlformats.org/officeDocument/2006/relationships/hyperlink" Target="https://theconversation.com/cop26-how-the-world-will-measure-progress-on-the-paris-climate-agreement-and-keep-countries-accountable-160325" TargetMode="External"/><Relationship Id="rId14" Type="http://schemas.openxmlformats.org/officeDocument/2006/relationships/hyperlink" Target="https://royalsociety.org/-/media/policy/projects/climate-change-science-solutions/climate-science-solutions-hydrogen-ammonia.pdf" TargetMode="External"/><Relationship Id="rId22" Type="http://schemas.openxmlformats.org/officeDocument/2006/relationships/hyperlink" Target="https://www.rmg.co.uk/stories/topics/how-can-shipping-be-more-environmentally-friendly" TargetMode="External"/><Relationship Id="rId27" Type="http://schemas.openxmlformats.org/officeDocument/2006/relationships/hyperlink" Target="https://theconversation.com/ten-ways-to-cut-shippings-contribution-to-climate-change-from-a-researcher-167997"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1033</Words>
  <Characters>5892</Characters>
  <Application>Microsoft Office Word</Application>
  <DocSecurity>0</DocSecurity>
  <Lines>49</Lines>
  <Paragraphs>13</Paragraphs>
  <ScaleCrop>false</ScaleCrop>
  <Company/>
  <LinksUpToDate>false</LinksUpToDate>
  <CharactersWithSpaces>6912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Robbins</dc:creator>
  <cp:keywords/>
  <dc:description/>
  <cp:lastModifiedBy>Susan Robbins</cp:lastModifiedBy>
  <cp:revision>1</cp:revision>
  <dcterms:created xsi:type="dcterms:W3CDTF">2023-05-18T14:46:00Z</dcterms:created>
  <dcterms:modified xsi:type="dcterms:W3CDTF">2023-05-18T14:48:00Z</dcterms:modified>
</cp:coreProperties>
</file>