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29C4" w14:textId="77777777" w:rsidR="00DE48AF" w:rsidRPr="00DE48AF" w:rsidRDefault="00DE48AF" w:rsidP="00DE48AF">
      <w:pPr>
        <w:pStyle w:val="Heading1"/>
        <w:rPr>
          <w:rFonts w:asciiTheme="minorHAnsi" w:hAnsiTheme="minorHAnsi" w:cstheme="minorHAnsi"/>
          <w:b/>
          <w:bCs/>
        </w:rPr>
      </w:pPr>
      <w:r w:rsidRPr="00DE48AF">
        <w:rPr>
          <w:rFonts w:asciiTheme="minorHAnsi" w:hAnsiTheme="minorHAnsi" w:cstheme="minorHAnsi"/>
        </w:rPr>
        <w:t>Let’s Talk About Hunger</w:t>
      </w:r>
    </w:p>
    <w:p w14:paraId="06CC01CC" w14:textId="0BE14D2C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Confused by the language of food crises? Learn how to spot them early and understand how your action can help save lives</w:t>
      </w:r>
      <w:r w:rsidRPr="00DE48AF">
        <w:rPr>
          <w:rFonts w:asciiTheme="minorHAnsi" w:hAnsiTheme="minorHAnsi" w:cstheme="minorHAnsi"/>
        </w:rPr>
        <w:t>.</w:t>
      </w:r>
    </w:p>
    <w:p w14:paraId="5B6DAE6C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19C951BC" w14:textId="77777777" w:rsidR="00DE48AF" w:rsidRPr="00DE48AF" w:rsidRDefault="00DE48AF" w:rsidP="00DE48AF">
      <w:pPr>
        <w:pStyle w:val="Heading2"/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Food security</w:t>
      </w:r>
    </w:p>
    <w:p w14:paraId="5B514D5F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 xml:space="preserve">When all people </w:t>
      </w:r>
      <w:proofErr w:type="gramStart"/>
      <w:r w:rsidRPr="00DE48AF">
        <w:rPr>
          <w:rFonts w:asciiTheme="minorHAnsi" w:hAnsiTheme="minorHAnsi" w:cstheme="minorHAnsi"/>
        </w:rPr>
        <w:t>at all times</w:t>
      </w:r>
      <w:proofErr w:type="gramEnd"/>
      <w:r w:rsidRPr="00DE48AF">
        <w:rPr>
          <w:rFonts w:asciiTheme="minorHAnsi" w:hAnsiTheme="minorHAnsi" w:cstheme="minorHAnsi"/>
        </w:rPr>
        <w:t xml:space="preserve"> have access to sufficient, safe, nutritious food to meet their dietary needs for an active and healthy life.</w:t>
      </w:r>
    </w:p>
    <w:p w14:paraId="59121891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26455176" w14:textId="77777777" w:rsidR="00DE48AF" w:rsidRPr="00DE48AF" w:rsidRDefault="00DE48AF" w:rsidP="00DE48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&lt;5% of the population is acutely malnourished.</w:t>
      </w:r>
    </w:p>
    <w:p w14:paraId="4C52ED17" w14:textId="77777777" w:rsidR="00DE48AF" w:rsidRPr="00DE48AF" w:rsidRDefault="00DE48AF" w:rsidP="00DE48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Means of earning an income.</w:t>
      </w:r>
    </w:p>
    <w:p w14:paraId="245E614D" w14:textId="77777777" w:rsidR="00DE48AF" w:rsidRPr="00DE48AF" w:rsidRDefault="00DE48AF" w:rsidP="00DE48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&gt;15L of water per person per day.</w:t>
      </w:r>
    </w:p>
    <w:p w14:paraId="53C7878F" w14:textId="77777777" w:rsidR="00DE48AF" w:rsidRPr="00DE48AF" w:rsidRDefault="00DE48AF" w:rsidP="00DE48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&gt;2,100 calories per person per day; consistent quantity and quality of food available.</w:t>
      </w:r>
    </w:p>
    <w:p w14:paraId="28A868D2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5FC9FB08" w14:textId="77777777" w:rsidR="00DE48AF" w:rsidRPr="00DE48AF" w:rsidRDefault="00DE48AF" w:rsidP="00DE48AF">
      <w:pPr>
        <w:pStyle w:val="Heading2"/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Food insecurity</w:t>
      </w:r>
    </w:p>
    <w:p w14:paraId="62B04B54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When people’s access to food is minimally adequate and they have trouble meeting their basic needs.</w:t>
      </w:r>
    </w:p>
    <w:p w14:paraId="2046C529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56068218" w14:textId="77777777" w:rsidR="00DE48AF" w:rsidRPr="00DE48AF" w:rsidRDefault="00DE48AF" w:rsidP="00DE48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5-10% of the population is acutely malnourished.</w:t>
      </w:r>
    </w:p>
    <w:p w14:paraId="52B9C881" w14:textId="77777777" w:rsidR="00DE48AF" w:rsidRPr="00DE48AF" w:rsidRDefault="00DE48AF" w:rsidP="00DE48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Unsustainable means of earning an income.</w:t>
      </w:r>
    </w:p>
    <w:p w14:paraId="3C4DEB62" w14:textId="77777777" w:rsidR="00DE48AF" w:rsidRPr="00DE48AF" w:rsidRDefault="00DE48AF" w:rsidP="00DE48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About 15L of water per person per day, but unstable.</w:t>
      </w:r>
    </w:p>
    <w:p w14:paraId="144BE55F" w14:textId="77777777" w:rsidR="00DE48AF" w:rsidRPr="00DE48AF" w:rsidRDefault="00DE48AF" w:rsidP="00DE48A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2,100 calories per person per day; barely adequate diet.</w:t>
      </w:r>
    </w:p>
    <w:p w14:paraId="3EAB2E06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48118514" w14:textId="77777777" w:rsidR="00DE48AF" w:rsidRPr="00DE48AF" w:rsidRDefault="00DE48AF" w:rsidP="00DE48AF">
      <w:pPr>
        <w:pStyle w:val="Heading2"/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Acute food and livelihood crisis</w:t>
      </w:r>
    </w:p>
    <w:p w14:paraId="632B357E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When there is a critical lack of access to food coupled with high levels of acute malnutrition – or when people can meet minimal food needs only by selling essential possessions.</w:t>
      </w:r>
    </w:p>
    <w:p w14:paraId="0BB00BD4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7BC26A73" w14:textId="77777777" w:rsidR="00DE48AF" w:rsidRPr="00DE48AF" w:rsidRDefault="00DE48AF" w:rsidP="00DE48A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10-15% of the population is acutely malnourished.</w:t>
      </w:r>
    </w:p>
    <w:p w14:paraId="6C7AC4F2" w14:textId="77777777" w:rsidR="00DE48AF" w:rsidRPr="00DE48AF" w:rsidRDefault="00DE48AF" w:rsidP="00DE48A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Serious interruption to the means of earning an income.</w:t>
      </w:r>
    </w:p>
    <w:p w14:paraId="3CE26BD4" w14:textId="77777777" w:rsidR="00DE48AF" w:rsidRPr="00DE48AF" w:rsidRDefault="00DE48AF" w:rsidP="00DE48A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7.5-15L of water per person per day.</w:t>
      </w:r>
    </w:p>
    <w:p w14:paraId="554F7DDB" w14:textId="77777777" w:rsidR="00DE48AF" w:rsidRPr="00DE48AF" w:rsidRDefault="00DE48AF" w:rsidP="00DE48A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 xml:space="preserve">Unable to meet 2,100 calories per person per day without extreme </w:t>
      </w:r>
      <w:proofErr w:type="gramStart"/>
      <w:r w:rsidRPr="00DE48AF">
        <w:rPr>
          <w:rFonts w:asciiTheme="minorHAnsi" w:hAnsiTheme="minorHAnsi" w:cstheme="minorHAnsi"/>
        </w:rPr>
        <w:t>measures;</w:t>
      </w:r>
      <w:proofErr w:type="gramEnd"/>
      <w:r w:rsidRPr="00DE48AF">
        <w:rPr>
          <w:rFonts w:asciiTheme="minorHAnsi" w:hAnsiTheme="minorHAnsi" w:cstheme="minorHAnsi"/>
        </w:rPr>
        <w:t xml:space="preserve"> limited food choices.</w:t>
      </w:r>
    </w:p>
    <w:p w14:paraId="659C0C3A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2E8E0CD3" w14:textId="77777777" w:rsidR="00DE48AF" w:rsidRPr="00DE48AF" w:rsidRDefault="00DE48AF" w:rsidP="00DE48AF">
      <w:pPr>
        <w:rPr>
          <w:rFonts w:asciiTheme="minorHAnsi" w:hAnsiTheme="minorHAnsi" w:cstheme="minorHAnsi"/>
          <w:b/>
          <w:bCs/>
        </w:rPr>
      </w:pPr>
      <w:r w:rsidRPr="00DE48AF">
        <w:rPr>
          <w:rFonts w:asciiTheme="minorHAnsi" w:hAnsiTheme="minorHAnsi" w:cstheme="minorHAnsi"/>
          <w:b/>
          <w:bCs/>
        </w:rPr>
        <w:t>Urgent action required.</w:t>
      </w:r>
    </w:p>
    <w:p w14:paraId="1A8EC8E1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72BD2B7D" w14:textId="77777777" w:rsidR="00DE48AF" w:rsidRPr="00DE48AF" w:rsidRDefault="00DE48AF" w:rsidP="00DE48AF">
      <w:pPr>
        <w:pStyle w:val="Heading2"/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Humanitarian emergency</w:t>
      </w:r>
    </w:p>
    <w:p w14:paraId="5E3A4CC0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 xml:space="preserve">When there is a severe lack of access to food, high and increasing acute malnutrition, excess deaths, and people face an irreversible loss of their means of earning an income. </w:t>
      </w:r>
    </w:p>
    <w:p w14:paraId="7D9F42C7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61D1D51C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 xml:space="preserve">15-30% of the population is acutely malnourished. </w:t>
      </w:r>
    </w:p>
    <w:p w14:paraId="49E98716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Critical and irreversible interruption to the means of earning an income.</w:t>
      </w:r>
    </w:p>
    <w:p w14:paraId="1EF030C2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4-7.5L of water per person per day.</w:t>
      </w:r>
    </w:p>
    <w:p w14:paraId="7F8B4D2D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&lt;2,100 calories per person per day; access to 3 or fewer food groups.</w:t>
      </w:r>
    </w:p>
    <w:p w14:paraId="1E1CBB39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4F47478F" w14:textId="77777777" w:rsidR="00DE48AF" w:rsidRPr="00DE48AF" w:rsidRDefault="00DE48AF" w:rsidP="00DE48AF">
      <w:pPr>
        <w:rPr>
          <w:rFonts w:asciiTheme="minorHAnsi" w:hAnsiTheme="minorHAnsi" w:cstheme="minorHAnsi"/>
          <w:b/>
          <w:bCs/>
        </w:rPr>
      </w:pPr>
      <w:r w:rsidRPr="00DE48AF">
        <w:rPr>
          <w:rFonts w:asciiTheme="minorHAnsi" w:hAnsiTheme="minorHAnsi" w:cstheme="minorHAnsi"/>
          <w:b/>
          <w:bCs/>
        </w:rPr>
        <w:t>Urgent action required.</w:t>
      </w:r>
    </w:p>
    <w:p w14:paraId="7C910838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62F5534A" w14:textId="77777777" w:rsidR="00DE48AF" w:rsidRPr="00DE48AF" w:rsidRDefault="00DE48AF" w:rsidP="00DE48AF">
      <w:pPr>
        <w:pStyle w:val="Heading2"/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lastRenderedPageBreak/>
        <w:t>Famine</w:t>
      </w:r>
    </w:p>
    <w:p w14:paraId="78891CF7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When people face a complete lack of access to food and other basic needs and experience mass starvation, death, and destitution.</w:t>
      </w:r>
    </w:p>
    <w:p w14:paraId="3F291CD4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2743B67A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&gt;30% of the population is acutely malnourished.</w:t>
      </w:r>
    </w:p>
    <w:p w14:paraId="6BBC2868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Complete loss of the means of earning an income.</w:t>
      </w:r>
    </w:p>
    <w:p w14:paraId="2C66FF90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&lt;4L of water per person per day.</w:t>
      </w:r>
    </w:p>
    <w:p w14:paraId="066712CE" w14:textId="77777777" w:rsidR="00DE48AF" w:rsidRPr="00DE48AF" w:rsidRDefault="00DE48AF" w:rsidP="00DE48AF">
      <w:pPr>
        <w:rPr>
          <w:rFonts w:asciiTheme="minorHAnsi" w:hAnsiTheme="minorHAnsi" w:cstheme="minorHAnsi"/>
        </w:rPr>
      </w:pPr>
      <w:r w:rsidRPr="00DE48AF">
        <w:rPr>
          <w:rFonts w:asciiTheme="minorHAnsi" w:hAnsiTheme="minorHAnsi" w:cstheme="minorHAnsi"/>
        </w:rPr>
        <w:t>An extreme shortage of calories per person; access to 1-2 food groups.</w:t>
      </w:r>
    </w:p>
    <w:p w14:paraId="3B4913FF" w14:textId="77777777" w:rsidR="00DE48AF" w:rsidRPr="00DE48AF" w:rsidRDefault="00DE48AF" w:rsidP="00DE48AF">
      <w:pPr>
        <w:rPr>
          <w:rFonts w:asciiTheme="minorHAnsi" w:hAnsiTheme="minorHAnsi" w:cstheme="minorHAnsi"/>
        </w:rPr>
      </w:pPr>
    </w:p>
    <w:p w14:paraId="7D90E916" w14:textId="77777777" w:rsidR="00DE48AF" w:rsidRPr="00DE48AF" w:rsidRDefault="00DE48AF" w:rsidP="00DE48AF">
      <w:pPr>
        <w:rPr>
          <w:rFonts w:asciiTheme="minorHAnsi" w:hAnsiTheme="minorHAnsi" w:cstheme="minorHAnsi"/>
          <w:b/>
          <w:bCs/>
        </w:rPr>
      </w:pPr>
      <w:r w:rsidRPr="00DE48AF">
        <w:rPr>
          <w:rFonts w:asciiTheme="minorHAnsi" w:hAnsiTheme="minorHAnsi" w:cstheme="minorHAnsi"/>
          <w:b/>
          <w:bCs/>
        </w:rPr>
        <w:t>Urgent action required.</w:t>
      </w:r>
    </w:p>
    <w:p w14:paraId="3B4AEDD3" w14:textId="77777777" w:rsidR="00DE48AF" w:rsidRPr="00DE48AF" w:rsidRDefault="00DE48AF" w:rsidP="00DE48AF">
      <w:pPr>
        <w:rPr>
          <w:rFonts w:asciiTheme="minorHAnsi" w:hAnsiTheme="minorHAnsi" w:cstheme="minorHAnsi"/>
          <w:b/>
          <w:bCs/>
        </w:rPr>
      </w:pPr>
    </w:p>
    <w:p w14:paraId="449282CE" w14:textId="77777777" w:rsidR="00DE48AF" w:rsidRPr="00DE48AF" w:rsidRDefault="00DE48AF" w:rsidP="00DE48AF">
      <w:pPr>
        <w:rPr>
          <w:rFonts w:asciiTheme="minorHAnsi" w:hAnsiTheme="minorHAnsi" w:cstheme="minorHAnsi"/>
          <w:b/>
          <w:bCs/>
        </w:rPr>
      </w:pPr>
    </w:p>
    <w:p w14:paraId="6132A1B2" w14:textId="77777777" w:rsidR="00000000" w:rsidRPr="00DE48AF" w:rsidRDefault="00000000">
      <w:pPr>
        <w:rPr>
          <w:rFonts w:asciiTheme="minorHAnsi" w:hAnsiTheme="minorHAnsi" w:cstheme="minorHAnsi"/>
        </w:rPr>
      </w:pPr>
    </w:p>
    <w:sectPr w:rsidR="00F711F8" w:rsidRPr="00DE48AF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72EB"/>
    <w:multiLevelType w:val="hybridMultilevel"/>
    <w:tmpl w:val="C11E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266EB"/>
    <w:multiLevelType w:val="hybridMultilevel"/>
    <w:tmpl w:val="1CEA9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56F0"/>
    <w:multiLevelType w:val="hybridMultilevel"/>
    <w:tmpl w:val="DF463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575540">
    <w:abstractNumId w:val="0"/>
  </w:num>
  <w:num w:numId="2" w16cid:durableId="744911982">
    <w:abstractNumId w:val="2"/>
  </w:num>
  <w:num w:numId="3" w16cid:durableId="111170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AF"/>
    <w:rsid w:val="008207C9"/>
    <w:rsid w:val="008D7770"/>
    <w:rsid w:val="00D24BFE"/>
    <w:rsid w:val="00DE48AF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27E73"/>
  <w15:chartTrackingRefBased/>
  <w15:docId w15:val="{2F49EE23-47E7-E84B-AA92-E34F37FE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A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8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8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8A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E48A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DE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2023-08-15T10:05:00Z</dcterms:created>
  <dcterms:modified xsi:type="dcterms:W3CDTF">2023-08-15T10:10:00Z</dcterms:modified>
</cp:coreProperties>
</file>